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71"/>
        <w:tblW w:w="10224" w:type="dxa"/>
        <w:tblLayout w:type="fixed"/>
        <w:tblLook w:val="04A0"/>
      </w:tblPr>
      <w:tblGrid>
        <w:gridCol w:w="10224"/>
      </w:tblGrid>
      <w:tr w:rsidR="00895AFB" w:rsidRPr="00895AFB" w:rsidTr="00490EC0">
        <w:trPr>
          <w:trHeight w:val="2010"/>
        </w:trPr>
        <w:tc>
          <w:tcPr>
            <w:tcW w:w="10224" w:type="dxa"/>
          </w:tcPr>
          <w:p w:rsidR="00895AFB" w:rsidRPr="00895AFB" w:rsidRDefault="0096712E" w:rsidP="00895AFB">
            <w:pPr>
              <w:spacing w:after="0" w:line="240" w:lineRule="auto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AFB" w:rsidRPr="00895AFB" w:rsidRDefault="00895AFB" w:rsidP="00895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6D" w:rsidRPr="00895AFB" w:rsidRDefault="00AD776D" w:rsidP="00AD776D">
            <w:pPr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FB">
              <w:rPr>
                <w:rFonts w:ascii="Times New Roman" w:hAnsi="Times New Roman" w:cs="Times New Roman"/>
                <w:sz w:val="28"/>
                <w:szCs w:val="28"/>
              </w:rPr>
              <w:t>ГЛУШИНСКИЙ СЕЛЬСКИЙ СОВЕТ ДЕПУТАТОВ</w:t>
            </w:r>
          </w:p>
          <w:p w:rsidR="00AD776D" w:rsidRPr="00895AFB" w:rsidRDefault="00AD776D" w:rsidP="00AD776D">
            <w:pPr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FB">
              <w:rPr>
                <w:rFonts w:ascii="Times New Roman" w:hAnsi="Times New Roman" w:cs="Times New Roman"/>
                <w:sz w:val="28"/>
                <w:szCs w:val="28"/>
              </w:rPr>
              <w:t>КОСИХИНСКОГО РАЙОНА  АЛТАЙСКОГО  КРАЯ</w:t>
            </w:r>
          </w:p>
          <w:p w:rsidR="00AD776D" w:rsidRPr="00895AFB" w:rsidRDefault="00AD776D" w:rsidP="00AD776D">
            <w:pPr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Тринадцатой</w:t>
            </w:r>
            <w:r w:rsidRPr="00895AFB">
              <w:rPr>
                <w:rFonts w:ascii="Times New Roman" w:hAnsi="Times New Roman" w:cs="Times New Roman"/>
                <w:sz w:val="28"/>
                <w:szCs w:val="28"/>
              </w:rPr>
              <w:t xml:space="preserve"> сессия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восьмого</w:t>
            </w:r>
            <w:r w:rsidRPr="00895AF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AD776D" w:rsidRPr="00895AFB" w:rsidRDefault="00AD776D" w:rsidP="00AD776D">
            <w:pPr>
              <w:spacing w:after="0" w:line="240" w:lineRule="auto"/>
              <w:ind w:left="-539" w:right="-3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F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AD776D" w:rsidRPr="00895AFB" w:rsidRDefault="00AD776D" w:rsidP="00AD7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6D" w:rsidRPr="007C739F" w:rsidRDefault="00AD776D" w:rsidP="00AD776D">
            <w:pPr>
              <w:pStyle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739F">
              <w:rPr>
                <w:rFonts w:ascii="Times New Roman" w:hAnsi="Times New Roman"/>
                <w:sz w:val="28"/>
                <w:szCs w:val="28"/>
                <w:lang w:eastAsia="en-US"/>
              </w:rPr>
              <w:t>РЕШЕНИЕ</w:t>
            </w:r>
          </w:p>
          <w:p w:rsidR="00895AFB" w:rsidRPr="00895AFB" w:rsidRDefault="00895AFB" w:rsidP="00895AFB">
            <w:pPr>
              <w:pStyle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95AFB" w:rsidRPr="00895AFB" w:rsidRDefault="00895AFB" w:rsidP="00895AFB">
      <w:pPr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FB" w:rsidRPr="00895AFB" w:rsidRDefault="00AD776D" w:rsidP="00895AFB">
      <w:pPr>
        <w:spacing w:after="0" w:line="240" w:lineRule="auto"/>
        <w:ind w:right="-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C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90E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95AFB" w:rsidRPr="00895AFB">
        <w:rPr>
          <w:rFonts w:ascii="Times New Roman" w:hAnsi="Times New Roman" w:cs="Times New Roman"/>
          <w:sz w:val="28"/>
          <w:szCs w:val="28"/>
        </w:rPr>
        <w:t xml:space="preserve"> </w:t>
      </w:r>
      <w:r w:rsidR="00895AFB" w:rsidRPr="005B6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                                          №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95AFB" w:rsidRPr="00895AF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</w:p>
    <w:p w:rsidR="00895AFB" w:rsidRPr="00895AFB" w:rsidRDefault="00895AFB" w:rsidP="00895AFB">
      <w:pPr>
        <w:spacing w:after="0" w:line="240" w:lineRule="auto"/>
        <w:ind w:right="-35"/>
        <w:jc w:val="center"/>
        <w:rPr>
          <w:rFonts w:ascii="Times New Roman" w:hAnsi="Times New Roman" w:cs="Times New Roman"/>
          <w:sz w:val="28"/>
          <w:szCs w:val="28"/>
        </w:rPr>
      </w:pPr>
    </w:p>
    <w:p w:rsidR="00895AFB" w:rsidRPr="00895AFB" w:rsidRDefault="00895AFB" w:rsidP="00895AFB">
      <w:pPr>
        <w:spacing w:after="0" w:line="240" w:lineRule="auto"/>
        <w:ind w:right="-35"/>
        <w:jc w:val="center"/>
        <w:rPr>
          <w:rFonts w:ascii="Times New Roman" w:hAnsi="Times New Roman" w:cs="Times New Roman"/>
          <w:sz w:val="28"/>
          <w:szCs w:val="28"/>
        </w:rPr>
      </w:pPr>
      <w:r w:rsidRPr="00895AFB">
        <w:rPr>
          <w:rFonts w:ascii="Times New Roman" w:hAnsi="Times New Roman" w:cs="Times New Roman"/>
          <w:sz w:val="28"/>
          <w:szCs w:val="28"/>
        </w:rPr>
        <w:t>с. Глушинка</w:t>
      </w:r>
    </w:p>
    <w:p w:rsidR="00895AFB" w:rsidRPr="00895AFB" w:rsidRDefault="00895AFB" w:rsidP="00895AFB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895AFB" w:rsidRPr="00895AFB" w:rsidTr="00460B2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AFB" w:rsidRPr="00895AFB" w:rsidRDefault="00895AFB" w:rsidP="00E81E29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4E7" w:rsidRDefault="00ED4468" w:rsidP="002F04E7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E7">
        <w:rPr>
          <w:rFonts w:ascii="Times New Roman" w:hAnsi="Times New Roman" w:cs="Times New Roman"/>
          <w:sz w:val="28"/>
          <w:szCs w:val="28"/>
        </w:rPr>
        <w:t>Отчет</w:t>
      </w:r>
      <w:r w:rsidR="002F04E7">
        <w:rPr>
          <w:szCs w:val="28"/>
        </w:rPr>
        <w:t xml:space="preserve"> </w:t>
      </w:r>
      <w:r w:rsidR="002F04E7" w:rsidRPr="002F04E7">
        <w:rPr>
          <w:rFonts w:ascii="Times New Roman" w:hAnsi="Times New Roman" w:cs="Times New Roman"/>
          <w:sz w:val="28"/>
          <w:szCs w:val="28"/>
        </w:rPr>
        <w:t>о</w:t>
      </w:r>
      <w:r w:rsidR="002F04E7">
        <w:rPr>
          <w:rFonts w:ascii="Times New Roman" w:hAnsi="Times New Roman" w:cs="Times New Roman"/>
          <w:sz w:val="28"/>
          <w:szCs w:val="28"/>
        </w:rPr>
        <w:t>б исполнении бюджета</w:t>
      </w:r>
    </w:p>
    <w:p w:rsidR="00704394" w:rsidRDefault="00704394" w:rsidP="002F04E7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04E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2F04E7" w:rsidRDefault="002F04E7" w:rsidP="002F04E7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Глушинск</w:t>
      </w:r>
      <w:r w:rsidR="00704394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1039C" w:rsidRDefault="002F04E7" w:rsidP="002F04E7">
      <w:pPr>
        <w:pStyle w:val="3"/>
        <w:ind w:left="0" w:right="-1" w:firstLine="0"/>
        <w:rPr>
          <w:szCs w:val="28"/>
        </w:rPr>
      </w:pPr>
      <w:r>
        <w:rPr>
          <w:szCs w:val="28"/>
        </w:rPr>
        <w:t xml:space="preserve">Косихинского района </w:t>
      </w:r>
      <w:r w:rsidR="00AD776D">
        <w:rPr>
          <w:szCs w:val="28"/>
        </w:rPr>
        <w:t>Алтайского края</w:t>
      </w:r>
    </w:p>
    <w:p w:rsidR="00895AFB" w:rsidRPr="00895AFB" w:rsidRDefault="002F04E7" w:rsidP="00D1039C">
      <w:pPr>
        <w:pStyle w:val="3"/>
        <w:ind w:left="0" w:right="-1" w:firstLine="0"/>
        <w:rPr>
          <w:szCs w:val="28"/>
        </w:rPr>
      </w:pPr>
      <w:r>
        <w:rPr>
          <w:szCs w:val="28"/>
        </w:rPr>
        <w:t>з</w:t>
      </w:r>
      <w:r w:rsidR="00490EC0">
        <w:rPr>
          <w:szCs w:val="28"/>
        </w:rPr>
        <w:t>а</w:t>
      </w:r>
      <w:r>
        <w:rPr>
          <w:szCs w:val="28"/>
        </w:rPr>
        <w:t xml:space="preserve"> </w:t>
      </w:r>
      <w:r w:rsidR="00AD776D">
        <w:rPr>
          <w:szCs w:val="28"/>
        </w:rPr>
        <w:t>девять месяцев</w:t>
      </w:r>
      <w:r>
        <w:rPr>
          <w:szCs w:val="28"/>
        </w:rPr>
        <w:t xml:space="preserve"> </w:t>
      </w:r>
      <w:r w:rsidR="00490EC0">
        <w:rPr>
          <w:szCs w:val="28"/>
        </w:rPr>
        <w:t>20</w:t>
      </w:r>
      <w:r w:rsidR="00D1039C">
        <w:rPr>
          <w:szCs w:val="28"/>
        </w:rPr>
        <w:t>2</w:t>
      </w:r>
      <w:r w:rsidR="00AD776D">
        <w:rPr>
          <w:szCs w:val="28"/>
        </w:rPr>
        <w:t>4</w:t>
      </w:r>
      <w:r w:rsidR="00057400">
        <w:rPr>
          <w:szCs w:val="28"/>
        </w:rPr>
        <w:t xml:space="preserve"> год</w:t>
      </w:r>
      <w:r>
        <w:rPr>
          <w:szCs w:val="28"/>
        </w:rPr>
        <w:t>а</w:t>
      </w:r>
    </w:p>
    <w:p w:rsidR="00057400" w:rsidRDefault="00057400" w:rsidP="00460B2E">
      <w:pPr>
        <w:pStyle w:val="3"/>
        <w:ind w:left="0" w:right="-1" w:firstLine="700"/>
        <w:jc w:val="both"/>
        <w:rPr>
          <w:szCs w:val="28"/>
        </w:rPr>
      </w:pPr>
    </w:p>
    <w:p w:rsidR="00895AFB" w:rsidRPr="002F04E7" w:rsidRDefault="002F04E7" w:rsidP="004414A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E7">
        <w:rPr>
          <w:rFonts w:ascii="Times New Roman" w:hAnsi="Times New Roman" w:cs="Times New Roman"/>
          <w:sz w:val="28"/>
          <w:szCs w:val="28"/>
        </w:rPr>
        <w:t xml:space="preserve">Заслушав информацию об исполнении бюджета </w:t>
      </w:r>
      <w:r w:rsidR="00704394">
        <w:rPr>
          <w:rFonts w:ascii="Times New Roman" w:hAnsi="Times New Roman" w:cs="Times New Roman"/>
          <w:sz w:val="28"/>
          <w:szCs w:val="28"/>
        </w:rPr>
        <w:t>м</w:t>
      </w:r>
      <w:r w:rsidR="00704394" w:rsidRPr="002F04E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Pr="002F04E7">
        <w:rPr>
          <w:rFonts w:ascii="Times New Roman" w:hAnsi="Times New Roman" w:cs="Times New Roman"/>
          <w:sz w:val="28"/>
          <w:szCs w:val="28"/>
        </w:rPr>
        <w:t>Глушинск</w:t>
      </w:r>
      <w:r w:rsidR="0070439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0439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4E7">
        <w:rPr>
          <w:rFonts w:ascii="Times New Roman" w:hAnsi="Times New Roman" w:cs="Times New Roman"/>
          <w:sz w:val="28"/>
          <w:szCs w:val="28"/>
        </w:rPr>
        <w:t>Косихинского района</w:t>
      </w:r>
      <w:r w:rsidR="00AD776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2F04E7">
        <w:rPr>
          <w:rFonts w:ascii="Times New Roman" w:hAnsi="Times New Roman" w:cs="Times New Roman"/>
          <w:sz w:val="28"/>
          <w:szCs w:val="28"/>
        </w:rPr>
        <w:t xml:space="preserve"> за </w:t>
      </w:r>
      <w:r w:rsidR="00AD776D">
        <w:rPr>
          <w:rFonts w:ascii="Times New Roman" w:hAnsi="Times New Roman" w:cs="Times New Roman"/>
          <w:sz w:val="28"/>
          <w:szCs w:val="28"/>
        </w:rPr>
        <w:t>девять месяцев</w:t>
      </w:r>
      <w:r w:rsidR="003A79F8">
        <w:rPr>
          <w:rFonts w:ascii="Times New Roman" w:hAnsi="Times New Roman" w:cs="Times New Roman"/>
          <w:sz w:val="28"/>
          <w:szCs w:val="28"/>
        </w:rPr>
        <w:t xml:space="preserve"> 202</w:t>
      </w:r>
      <w:r w:rsidR="00AD776D">
        <w:rPr>
          <w:rFonts w:ascii="Times New Roman" w:hAnsi="Times New Roman" w:cs="Times New Roman"/>
          <w:sz w:val="28"/>
          <w:szCs w:val="28"/>
        </w:rPr>
        <w:t>4</w:t>
      </w:r>
      <w:r w:rsidRPr="002F04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14A4">
        <w:rPr>
          <w:rFonts w:ascii="Times New Roman" w:hAnsi="Times New Roman" w:cs="Times New Roman"/>
          <w:sz w:val="28"/>
          <w:szCs w:val="28"/>
        </w:rPr>
        <w:t>,</w:t>
      </w:r>
      <w:r w:rsidR="00591691">
        <w:rPr>
          <w:rFonts w:ascii="Times New Roman" w:hAnsi="Times New Roman" w:cs="Times New Roman"/>
          <w:sz w:val="28"/>
          <w:szCs w:val="28"/>
        </w:rPr>
        <w:t xml:space="preserve"> руководствуясь Уставом м</w:t>
      </w:r>
      <w:r w:rsidR="00895AFB" w:rsidRPr="002F04E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95AFB" w:rsidRPr="002F04E7">
        <w:rPr>
          <w:rFonts w:ascii="Times New Roman" w:hAnsi="Times New Roman" w:cs="Times New Roman"/>
          <w:sz w:val="28"/>
          <w:szCs w:val="28"/>
        </w:rPr>
        <w:t>Глушинский</w:t>
      </w:r>
      <w:proofErr w:type="spellEnd"/>
      <w:r w:rsidR="00895AFB" w:rsidRPr="002F04E7">
        <w:rPr>
          <w:rFonts w:ascii="Times New Roman" w:hAnsi="Times New Roman" w:cs="Times New Roman"/>
          <w:sz w:val="28"/>
          <w:szCs w:val="28"/>
        </w:rPr>
        <w:t xml:space="preserve"> сельсовет Косихинского района Алтайского края, </w:t>
      </w:r>
      <w:proofErr w:type="spellStart"/>
      <w:r w:rsidR="00895AFB" w:rsidRPr="002F04E7">
        <w:rPr>
          <w:rFonts w:ascii="Times New Roman" w:hAnsi="Times New Roman" w:cs="Times New Roman"/>
          <w:sz w:val="28"/>
          <w:szCs w:val="28"/>
        </w:rPr>
        <w:t>Глушинский</w:t>
      </w:r>
      <w:proofErr w:type="spellEnd"/>
      <w:r w:rsidR="00895AFB" w:rsidRPr="002F04E7">
        <w:rPr>
          <w:rFonts w:ascii="Times New Roman" w:hAnsi="Times New Roman" w:cs="Times New Roman"/>
          <w:sz w:val="28"/>
          <w:szCs w:val="28"/>
        </w:rPr>
        <w:t xml:space="preserve"> сельский Совет депутатов Косихинского района Алтайского края</w:t>
      </w:r>
      <w:r w:rsidR="00704394">
        <w:rPr>
          <w:rFonts w:ascii="Times New Roman" w:hAnsi="Times New Roman" w:cs="Times New Roman"/>
          <w:sz w:val="28"/>
          <w:szCs w:val="28"/>
        </w:rPr>
        <w:t>,</w:t>
      </w:r>
    </w:p>
    <w:p w:rsidR="00895AFB" w:rsidRPr="00895AFB" w:rsidRDefault="00895AFB" w:rsidP="004414A4">
      <w:pPr>
        <w:pStyle w:val="3"/>
        <w:ind w:left="0" w:firstLine="709"/>
        <w:jc w:val="both"/>
        <w:rPr>
          <w:szCs w:val="28"/>
        </w:rPr>
      </w:pPr>
    </w:p>
    <w:p w:rsidR="00895AFB" w:rsidRPr="00051DC1" w:rsidRDefault="00895AFB" w:rsidP="004414A4">
      <w:pPr>
        <w:pStyle w:val="3"/>
        <w:ind w:left="0" w:firstLine="709"/>
        <w:jc w:val="center"/>
        <w:rPr>
          <w:szCs w:val="28"/>
        </w:rPr>
      </w:pPr>
      <w:r w:rsidRPr="00051DC1">
        <w:rPr>
          <w:szCs w:val="28"/>
        </w:rPr>
        <w:t>РЕШИЛ:</w:t>
      </w:r>
    </w:p>
    <w:p w:rsidR="00895AFB" w:rsidRPr="00895AFB" w:rsidRDefault="00895AFB" w:rsidP="004414A4">
      <w:pPr>
        <w:pStyle w:val="3"/>
        <w:ind w:left="0" w:firstLine="709"/>
        <w:jc w:val="center"/>
        <w:rPr>
          <w:szCs w:val="28"/>
        </w:rPr>
      </w:pPr>
    </w:p>
    <w:p w:rsidR="00895AFB" w:rsidRPr="006B1D70" w:rsidRDefault="002F04E7" w:rsidP="004414A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DD">
        <w:rPr>
          <w:rFonts w:ascii="Times New Roman" w:hAnsi="Times New Roman" w:cs="Times New Roman"/>
          <w:sz w:val="28"/>
          <w:szCs w:val="28"/>
        </w:rPr>
        <w:t>1.</w:t>
      </w:r>
      <w:r w:rsidRPr="002F04E7">
        <w:rPr>
          <w:rFonts w:ascii="Times New Roman" w:hAnsi="Times New Roman" w:cs="Times New Roman"/>
          <w:sz w:val="28"/>
          <w:szCs w:val="28"/>
        </w:rPr>
        <w:t>Отчет</w:t>
      </w:r>
      <w:r>
        <w:rPr>
          <w:szCs w:val="28"/>
        </w:rPr>
        <w:t xml:space="preserve"> </w:t>
      </w:r>
      <w:r w:rsidRPr="002F0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704394">
        <w:rPr>
          <w:rFonts w:ascii="Times New Roman" w:hAnsi="Times New Roman" w:cs="Times New Roman"/>
          <w:sz w:val="28"/>
          <w:szCs w:val="28"/>
        </w:rPr>
        <w:t>м</w:t>
      </w:r>
      <w:r w:rsidR="00704394" w:rsidRPr="002F04E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Глушинск</w:t>
      </w:r>
      <w:r w:rsidR="0070439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0439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Косихинского </w:t>
      </w:r>
      <w:r w:rsidRPr="002F04E7">
        <w:rPr>
          <w:rFonts w:ascii="Times New Roman" w:hAnsi="Times New Roman" w:cs="Times New Roman"/>
          <w:sz w:val="28"/>
          <w:szCs w:val="28"/>
        </w:rPr>
        <w:t xml:space="preserve">района  за </w:t>
      </w:r>
      <w:r w:rsidR="00AD776D">
        <w:rPr>
          <w:rFonts w:ascii="Times New Roman" w:hAnsi="Times New Roman" w:cs="Times New Roman"/>
          <w:sz w:val="28"/>
          <w:szCs w:val="28"/>
        </w:rPr>
        <w:t>девять месяцев</w:t>
      </w:r>
      <w:r w:rsidR="003A79F8">
        <w:rPr>
          <w:rFonts w:ascii="Times New Roman" w:hAnsi="Times New Roman" w:cs="Times New Roman"/>
          <w:sz w:val="28"/>
          <w:szCs w:val="28"/>
        </w:rPr>
        <w:t xml:space="preserve"> </w:t>
      </w:r>
      <w:r w:rsidRPr="002F04E7">
        <w:rPr>
          <w:rFonts w:ascii="Times New Roman" w:hAnsi="Times New Roman" w:cs="Times New Roman"/>
          <w:sz w:val="28"/>
          <w:szCs w:val="28"/>
        </w:rPr>
        <w:t>202</w:t>
      </w:r>
      <w:r w:rsidR="00AD776D">
        <w:rPr>
          <w:rFonts w:ascii="Times New Roman" w:hAnsi="Times New Roman" w:cs="Times New Roman"/>
          <w:sz w:val="28"/>
          <w:szCs w:val="28"/>
        </w:rPr>
        <w:t>4</w:t>
      </w:r>
      <w:r w:rsidRPr="002F04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468">
        <w:rPr>
          <w:rFonts w:ascii="Times New Roman" w:hAnsi="Times New Roman" w:cs="Times New Roman"/>
          <w:sz w:val="28"/>
          <w:szCs w:val="28"/>
        </w:rPr>
        <w:t>принять к сведению (прилагается)</w:t>
      </w:r>
      <w:r w:rsidR="00895AFB" w:rsidRPr="006B1D70">
        <w:rPr>
          <w:rFonts w:ascii="Times New Roman" w:hAnsi="Times New Roman" w:cs="Times New Roman"/>
          <w:sz w:val="28"/>
          <w:szCs w:val="28"/>
        </w:rPr>
        <w:t>.</w:t>
      </w:r>
    </w:p>
    <w:p w:rsidR="00895AFB" w:rsidRPr="002F04E7" w:rsidRDefault="002F04E7" w:rsidP="004414A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95AFB" w:rsidRPr="002F04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5AFB" w:rsidRPr="002F04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</w:t>
      </w:r>
      <w:r w:rsidR="00895AFB" w:rsidRPr="002F04E7">
        <w:rPr>
          <w:sz w:val="28"/>
          <w:szCs w:val="28"/>
        </w:rPr>
        <w:t xml:space="preserve"> </w:t>
      </w:r>
      <w:r w:rsidR="00895AFB" w:rsidRPr="002F04E7">
        <w:rPr>
          <w:rFonts w:ascii="Times New Roman" w:hAnsi="Times New Roman" w:cs="Times New Roman"/>
          <w:sz w:val="28"/>
          <w:szCs w:val="28"/>
        </w:rPr>
        <w:t>по финансам и контролю по использованию бюджетных средств (</w:t>
      </w:r>
      <w:proofErr w:type="spellStart"/>
      <w:r w:rsidR="00E528EC">
        <w:rPr>
          <w:rFonts w:ascii="Times New Roman" w:hAnsi="Times New Roman" w:cs="Times New Roman"/>
          <w:sz w:val="28"/>
          <w:szCs w:val="28"/>
        </w:rPr>
        <w:t>С.А.Кустову</w:t>
      </w:r>
      <w:proofErr w:type="spellEnd"/>
      <w:r w:rsidR="00895AFB" w:rsidRPr="002F04E7">
        <w:rPr>
          <w:rFonts w:ascii="Times New Roman" w:hAnsi="Times New Roman" w:cs="Times New Roman"/>
          <w:sz w:val="28"/>
          <w:szCs w:val="28"/>
        </w:rPr>
        <w:t>).</w:t>
      </w:r>
    </w:p>
    <w:p w:rsidR="00166108" w:rsidRDefault="00166108" w:rsidP="004414A4">
      <w:pPr>
        <w:pStyle w:val="a4"/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AFB" w:rsidRPr="00895AFB" w:rsidRDefault="00895AFB" w:rsidP="00460B2E">
      <w:pPr>
        <w:pStyle w:val="a4"/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AFB" w:rsidRDefault="00895AFB" w:rsidP="0046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AFB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Н.А. Ненахова</w:t>
      </w:r>
    </w:p>
    <w:p w:rsidR="00895AFB" w:rsidRDefault="00895AFB" w:rsidP="0046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FB" w:rsidRDefault="00895AFB" w:rsidP="0089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FB" w:rsidRDefault="00895AFB" w:rsidP="0089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FB" w:rsidRDefault="00895AFB" w:rsidP="0089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04" w:rsidRDefault="00203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sectPr w:rsidR="00203204" w:rsidSect="0020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8A" w:rsidRDefault="00914C8A" w:rsidP="00203204">
      <w:pPr>
        <w:spacing w:after="0" w:line="240" w:lineRule="auto"/>
      </w:pPr>
      <w:r>
        <w:separator/>
      </w:r>
    </w:p>
  </w:endnote>
  <w:endnote w:type="continuationSeparator" w:id="0">
    <w:p w:rsidR="00914C8A" w:rsidRDefault="00914C8A" w:rsidP="0020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8A" w:rsidRDefault="00914C8A" w:rsidP="00203204">
      <w:pPr>
        <w:spacing w:after="0" w:line="240" w:lineRule="auto"/>
      </w:pPr>
      <w:r>
        <w:separator/>
      </w:r>
    </w:p>
  </w:footnote>
  <w:footnote w:type="continuationSeparator" w:id="0">
    <w:p w:rsidR="00914C8A" w:rsidRDefault="00914C8A" w:rsidP="0020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ED9"/>
    <w:multiLevelType w:val="hybridMultilevel"/>
    <w:tmpl w:val="08E0E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165B5"/>
    <w:multiLevelType w:val="hybridMultilevel"/>
    <w:tmpl w:val="4E20A594"/>
    <w:lvl w:ilvl="0" w:tplc="7714A4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20FC"/>
    <w:rsid w:val="000151B9"/>
    <w:rsid w:val="000227AA"/>
    <w:rsid w:val="00030856"/>
    <w:rsid w:val="00051DC1"/>
    <w:rsid w:val="00053200"/>
    <w:rsid w:val="00057400"/>
    <w:rsid w:val="00066D27"/>
    <w:rsid w:val="000745E3"/>
    <w:rsid w:val="00074AA9"/>
    <w:rsid w:val="00096080"/>
    <w:rsid w:val="000A3786"/>
    <w:rsid w:val="000B5694"/>
    <w:rsid w:val="000D3144"/>
    <w:rsid w:val="0011459C"/>
    <w:rsid w:val="0016101A"/>
    <w:rsid w:val="00166108"/>
    <w:rsid w:val="00193302"/>
    <w:rsid w:val="00193A5D"/>
    <w:rsid w:val="001B7F00"/>
    <w:rsid w:val="00203204"/>
    <w:rsid w:val="00205466"/>
    <w:rsid w:val="002373D8"/>
    <w:rsid w:val="00273817"/>
    <w:rsid w:val="00295856"/>
    <w:rsid w:val="002A2C38"/>
    <w:rsid w:val="002C3597"/>
    <w:rsid w:val="002E33D7"/>
    <w:rsid w:val="002F04E7"/>
    <w:rsid w:val="0030736C"/>
    <w:rsid w:val="00312606"/>
    <w:rsid w:val="0032212A"/>
    <w:rsid w:val="003367E6"/>
    <w:rsid w:val="00356E0F"/>
    <w:rsid w:val="00367A80"/>
    <w:rsid w:val="0037093E"/>
    <w:rsid w:val="003A79F8"/>
    <w:rsid w:val="003D20FC"/>
    <w:rsid w:val="003D6A3D"/>
    <w:rsid w:val="00435FBB"/>
    <w:rsid w:val="004414A4"/>
    <w:rsid w:val="00460B2E"/>
    <w:rsid w:val="00463EEC"/>
    <w:rsid w:val="0047389A"/>
    <w:rsid w:val="00490EC0"/>
    <w:rsid w:val="004A7E01"/>
    <w:rsid w:val="004B4DE9"/>
    <w:rsid w:val="004C299A"/>
    <w:rsid w:val="004E264A"/>
    <w:rsid w:val="00562AF0"/>
    <w:rsid w:val="0057101B"/>
    <w:rsid w:val="005757D4"/>
    <w:rsid w:val="00591691"/>
    <w:rsid w:val="00596F7C"/>
    <w:rsid w:val="005A1A59"/>
    <w:rsid w:val="005B6DD2"/>
    <w:rsid w:val="005E2855"/>
    <w:rsid w:val="006128FE"/>
    <w:rsid w:val="006339AA"/>
    <w:rsid w:val="006820C0"/>
    <w:rsid w:val="00686AA0"/>
    <w:rsid w:val="0069388E"/>
    <w:rsid w:val="00696636"/>
    <w:rsid w:val="006B1D70"/>
    <w:rsid w:val="006C1649"/>
    <w:rsid w:val="006C6052"/>
    <w:rsid w:val="006D53CD"/>
    <w:rsid w:val="006E64A3"/>
    <w:rsid w:val="006F441D"/>
    <w:rsid w:val="00704394"/>
    <w:rsid w:val="0072211F"/>
    <w:rsid w:val="007226C7"/>
    <w:rsid w:val="00724C50"/>
    <w:rsid w:val="00773E4D"/>
    <w:rsid w:val="007862AE"/>
    <w:rsid w:val="00790B0B"/>
    <w:rsid w:val="007C09C8"/>
    <w:rsid w:val="0080112F"/>
    <w:rsid w:val="00823722"/>
    <w:rsid w:val="008364C1"/>
    <w:rsid w:val="00844354"/>
    <w:rsid w:val="00846466"/>
    <w:rsid w:val="0085659B"/>
    <w:rsid w:val="008954F4"/>
    <w:rsid w:val="00895AFB"/>
    <w:rsid w:val="008A25C4"/>
    <w:rsid w:val="008B63D6"/>
    <w:rsid w:val="008C53DF"/>
    <w:rsid w:val="009042F3"/>
    <w:rsid w:val="0091268A"/>
    <w:rsid w:val="00914C8A"/>
    <w:rsid w:val="00953B08"/>
    <w:rsid w:val="0096138B"/>
    <w:rsid w:val="0096147F"/>
    <w:rsid w:val="0096712E"/>
    <w:rsid w:val="00982E2C"/>
    <w:rsid w:val="009872F2"/>
    <w:rsid w:val="009B3EFA"/>
    <w:rsid w:val="00A15C36"/>
    <w:rsid w:val="00A472DD"/>
    <w:rsid w:val="00A56416"/>
    <w:rsid w:val="00AA1643"/>
    <w:rsid w:val="00AB7B13"/>
    <w:rsid w:val="00AD776D"/>
    <w:rsid w:val="00AF1BF8"/>
    <w:rsid w:val="00B21C5E"/>
    <w:rsid w:val="00B51850"/>
    <w:rsid w:val="00B64428"/>
    <w:rsid w:val="00B66EBE"/>
    <w:rsid w:val="00B84680"/>
    <w:rsid w:val="00BA69B3"/>
    <w:rsid w:val="00BB0658"/>
    <w:rsid w:val="00BB4E34"/>
    <w:rsid w:val="00BD5933"/>
    <w:rsid w:val="00BF2C91"/>
    <w:rsid w:val="00C111BF"/>
    <w:rsid w:val="00C16F1F"/>
    <w:rsid w:val="00C22D8B"/>
    <w:rsid w:val="00C324DF"/>
    <w:rsid w:val="00C7436B"/>
    <w:rsid w:val="00C92083"/>
    <w:rsid w:val="00C9275E"/>
    <w:rsid w:val="00CA4B54"/>
    <w:rsid w:val="00D1039C"/>
    <w:rsid w:val="00D51B15"/>
    <w:rsid w:val="00D62F88"/>
    <w:rsid w:val="00D870E1"/>
    <w:rsid w:val="00DA38D0"/>
    <w:rsid w:val="00DC1637"/>
    <w:rsid w:val="00E15E9D"/>
    <w:rsid w:val="00E25960"/>
    <w:rsid w:val="00E37C5F"/>
    <w:rsid w:val="00E440E8"/>
    <w:rsid w:val="00E4763D"/>
    <w:rsid w:val="00E528EC"/>
    <w:rsid w:val="00E81E29"/>
    <w:rsid w:val="00E86267"/>
    <w:rsid w:val="00E922CA"/>
    <w:rsid w:val="00E97B60"/>
    <w:rsid w:val="00EA3F4A"/>
    <w:rsid w:val="00EA46F6"/>
    <w:rsid w:val="00ED4468"/>
    <w:rsid w:val="00F2706C"/>
    <w:rsid w:val="00F34A40"/>
    <w:rsid w:val="00FB69FE"/>
    <w:rsid w:val="00FD2FD0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CA"/>
  </w:style>
  <w:style w:type="paragraph" w:styleId="2">
    <w:name w:val="heading 2"/>
    <w:basedOn w:val="a"/>
    <w:next w:val="a"/>
    <w:link w:val="20"/>
    <w:uiPriority w:val="9"/>
    <w:unhideWhenUsed/>
    <w:qFormat/>
    <w:rsid w:val="00895AF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AFB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5AF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5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95AFB"/>
    <w:pPr>
      <w:ind w:left="720"/>
      <w:contextualSpacing/>
    </w:pPr>
  </w:style>
  <w:style w:type="table" w:styleId="a5">
    <w:name w:val="Table Grid"/>
    <w:basedOn w:val="a1"/>
    <w:uiPriority w:val="39"/>
    <w:rsid w:val="0082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0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204"/>
  </w:style>
  <w:style w:type="paragraph" w:styleId="a8">
    <w:name w:val="footer"/>
    <w:basedOn w:val="a"/>
    <w:link w:val="a9"/>
    <w:uiPriority w:val="99"/>
    <w:semiHidden/>
    <w:unhideWhenUsed/>
    <w:rsid w:val="0020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cp:lastPrinted>2024-10-17T02:49:00Z</cp:lastPrinted>
  <dcterms:created xsi:type="dcterms:W3CDTF">2024-10-17T02:45:00Z</dcterms:created>
  <dcterms:modified xsi:type="dcterms:W3CDTF">2024-10-22T09:44:00Z</dcterms:modified>
</cp:coreProperties>
</file>